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3AD" w:rsidRDefault="00BF1473">
      <w:pPr>
        <w:pStyle w:val="Normlnywebov"/>
        <w:spacing w:after="280"/>
        <w:jc w:val="center"/>
      </w:pPr>
      <w:r>
        <w:t>Obec Budince</w:t>
      </w:r>
      <w:r>
        <w:t xml:space="preserve"> vyhlasuje výberové konanie na funkciu</w:t>
      </w:r>
    </w:p>
    <w:p w:rsidR="00ED63AD" w:rsidRDefault="00BF1473">
      <w:pPr>
        <w:pStyle w:val="Normlnywebov"/>
        <w:spacing w:before="280" w:after="280"/>
        <w:jc w:val="center"/>
      </w:pPr>
      <w:r>
        <w:rPr>
          <w:rStyle w:val="Siln"/>
        </w:rPr>
        <w:t>HLAVNÝ KONTROLÓR OBCE BUDINCE</w:t>
      </w:r>
      <w:bookmarkStart w:id="0" w:name="_GoBack"/>
      <w:bookmarkEnd w:id="0"/>
    </w:p>
    <w:p w:rsidR="00ED63AD" w:rsidRDefault="00BF1473">
      <w:pPr>
        <w:pStyle w:val="Normlnywebov"/>
        <w:spacing w:before="280" w:after="280"/>
        <w:jc w:val="center"/>
      </w:pPr>
      <w:r>
        <w:t>v súlade s §18a ods. 2 zákona SNR č. 369/1990 Zb. o obecnom zriadení v znení neskorších predpisov.</w:t>
      </w:r>
    </w:p>
    <w:p w:rsidR="00ED63AD" w:rsidRDefault="00ED63AD"/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Kandidát na funkciu hlavného kontrolóra obce Budince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(úväzok 0,15) musí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spĺňať: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1. Kvalifikačné predpoklady na výkon funkcie hlavného kontrolóra obce</w:t>
      </w:r>
    </w:p>
    <w:p w:rsidR="00ED63AD" w:rsidRDefault="00BF1473">
      <w:pPr>
        <w:numPr>
          <w:ilvl w:val="0"/>
          <w:numId w:val="1"/>
        </w:numPr>
        <w:spacing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ukončené minimálne úplné stredné vzdelanie,</w:t>
      </w:r>
    </w:p>
    <w:p w:rsidR="00ED63AD" w:rsidRDefault="00BF1473">
      <w:pPr>
        <w:numPr>
          <w:ilvl w:val="0"/>
          <w:numId w:val="1"/>
        </w:numPr>
        <w:spacing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najmenej 3 roky praxe vo verejnej alebo štátnej správe.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2. Všeobecné podmienky</w:t>
      </w:r>
    </w:p>
    <w:p w:rsidR="00ED63AD" w:rsidRDefault="00BF1473">
      <w:pPr>
        <w:numPr>
          <w:ilvl w:val="0"/>
          <w:numId w:val="2"/>
        </w:numPr>
        <w:spacing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hlavný kontrolór je volený obecným zastupiteľstvom na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dobu 6 rokov, je pracovníkom obce a za svoju činnosť zodpovedá zastupiteľstvu, ktorému podáva správu o svojej činnosti,</w:t>
      </w:r>
    </w:p>
    <w:p w:rsidR="00ED63AD" w:rsidRDefault="00BF147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zúčastňuje sa na zasadnutí obecného zastupiteľstva s hlasom poradným,</w:t>
      </w:r>
    </w:p>
    <w:p w:rsidR="00ED63AD" w:rsidRDefault="00BF147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funkcia hlavného kontrolóra nie je zlučiteľná s výkonom funkcie p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oslanca obecného zastupiteľstva, príp. v inom kontrolnom orgáne obce,</w:t>
      </w:r>
    </w:p>
    <w:p w:rsidR="00ED63AD" w:rsidRDefault="00BF1473">
      <w:pPr>
        <w:numPr>
          <w:ilvl w:val="0"/>
          <w:numId w:val="2"/>
        </w:numPr>
        <w:spacing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vykonáva kontrolu úloh obce vyplývajúcich z pôsobnosti a kompetencií obce,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preveruje:</w:t>
      </w:r>
    </w:p>
    <w:p w:rsidR="00ED63AD" w:rsidRDefault="00BF1473">
      <w:pPr>
        <w:numPr>
          <w:ilvl w:val="0"/>
          <w:numId w:val="3"/>
        </w:numPr>
        <w:spacing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tvorbu a čerpanie rozpočtu obce,</w:t>
      </w:r>
    </w:p>
    <w:p w:rsidR="00ED63AD" w:rsidRDefault="00BF147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opodstatnenosť zavedenia alebo zrušenia poplatkov obce,</w:t>
      </w:r>
    </w:p>
    <w:p w:rsidR="00ED63AD" w:rsidRDefault="00BF1473">
      <w:pPr>
        <w:numPr>
          <w:ilvl w:val="0"/>
          <w:numId w:val="3"/>
        </w:numPr>
        <w:spacing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daňové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nedoplatky,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vypracúva odborné stanoviská:</w:t>
      </w:r>
    </w:p>
    <w:p w:rsidR="00ED63AD" w:rsidRDefault="00BF1473">
      <w:pPr>
        <w:numPr>
          <w:ilvl w:val="0"/>
          <w:numId w:val="4"/>
        </w:numPr>
        <w:spacing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k návrhu rozpočtu a záverečnému účtu obce pred ich schválením,</w:t>
      </w:r>
    </w:p>
    <w:p w:rsidR="00ED63AD" w:rsidRDefault="00BF147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k možnosti poskytovania úveru, pôžičky a dotácií,</w:t>
      </w:r>
    </w:p>
    <w:p w:rsidR="00ED63AD" w:rsidRDefault="00BF1473">
      <w:pPr>
        <w:numPr>
          <w:ilvl w:val="0"/>
          <w:numId w:val="4"/>
        </w:numPr>
        <w:spacing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výsledky kontroly spolu s návrhmi na odstránenie zistených nedostatkov predkladá obecnému zastupiteľs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tvu.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3. Náležitosti písomnej prihlášky</w:t>
      </w:r>
    </w:p>
    <w:p w:rsidR="00ED63AD" w:rsidRDefault="00BF1473">
      <w:pPr>
        <w:numPr>
          <w:ilvl w:val="0"/>
          <w:numId w:val="5"/>
        </w:numPr>
        <w:spacing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meno, priezvisko, titul, dátum narodenia, bydlisko, kontaktné údaje (e-mail, telefón),</w:t>
      </w:r>
    </w:p>
    <w:p w:rsidR="00ED63AD" w:rsidRDefault="00BF147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štruktúrovaný profesijný životopis,</w:t>
      </w:r>
    </w:p>
    <w:p w:rsidR="00ED63AD" w:rsidRDefault="00BF147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úradne overenú fotokópiu dokladu o najvyššom dosiahnutom vzdelaní,</w:t>
      </w:r>
    </w:p>
    <w:p w:rsidR="00ED63AD" w:rsidRDefault="00BF147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výpis z registra trestov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nie starší ako 3 mesiace,</w:t>
      </w:r>
    </w:p>
    <w:p w:rsidR="00ED63AD" w:rsidRDefault="00BF147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informáciu o tom, či ku dňu podania prihlášky kandidát podniká alebo vykonáva inú zárobkovú činnosť alebo je členom riadiacich, kontrolných alebo dozorných orgánov právnických osôb, ktoré vykonávajú podnikateľskú činnosť,</w:t>
      </w:r>
    </w:p>
    <w:p w:rsidR="00ED63AD" w:rsidRDefault="00BF147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čestné p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rehlásenie kandidáta o spôsobilosti na právne úkony v plnom rozsahu,</w:t>
      </w:r>
    </w:p>
    <w:p w:rsidR="00ED63AD" w:rsidRDefault="00BF1473">
      <w:pPr>
        <w:numPr>
          <w:ilvl w:val="0"/>
          <w:numId w:val="5"/>
        </w:numPr>
        <w:spacing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písomný súhlas na spracovanie osobných údajov v zmysle §14 zákona č. 18/2018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Z.z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. o ochrane osobných údajov a o zmene a doplnení niektorých zákonov v znení neskorších predpisov na účely v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ykonania voľby hlavného kontrolóra obce.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4. Spôsob doručenia prihlášky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Kandidát na funkciu hlavného kontrolóra obce Budince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zašle alebo osobne doručí písomnú prihlášku s predpísanými náležitosťami a prílohami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do 10.07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.2026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do 12:00 hodiny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adresu: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 Budince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br/>
        <w:t>076 77 Budince 25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 uzatvorenej obálke označenej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„VOĽBA HLAVNÉHO KONTROLÓRA, NEOTVÁRAŤ!“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5. Deň voľby hlavného kontrolóra obce Budince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a deň nástupu do práce</w:t>
      </w:r>
    </w:p>
    <w:p w:rsidR="00ED63AD" w:rsidRDefault="00BF1473">
      <w:pPr>
        <w:numPr>
          <w:ilvl w:val="0"/>
          <w:numId w:val="6"/>
        </w:numPr>
        <w:spacing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Deň voľby hlavného kontrolóra obce Budince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vykoná na zasadnutí obecného zastupiteľstva dňa ...20.07.2026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</w:p>
    <w:p w:rsidR="00ED63AD" w:rsidRDefault="00BF1473">
      <w:pPr>
        <w:numPr>
          <w:ilvl w:val="0"/>
          <w:numId w:val="6"/>
        </w:numPr>
        <w:spacing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Deň nástupu do zamestnania od 01.08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.2026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</w:t>
      </w:r>
    </w:p>
    <w:p w:rsidR="00ED63AD" w:rsidRDefault="00ED63AD">
      <w:pPr>
        <w:spacing w:beforeAutospacing="1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ED63AD" w:rsidRDefault="00ED63AD">
      <w:pPr>
        <w:spacing w:beforeAutospacing="1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 Budinciach, 29.05.2026</w:t>
      </w:r>
    </w:p>
    <w:p w:rsidR="00ED63AD" w:rsidRDefault="00BF1473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:rsidR="00ED63AD" w:rsidRDefault="00BF1473">
      <w:pPr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Lóránt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Juhász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ED63AD" w:rsidRDefault="00BF1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starosta obce Budince</w:t>
      </w:r>
    </w:p>
    <w:p w:rsidR="00ED63AD" w:rsidRDefault="00BF1473">
      <w:r>
        <w:tab/>
      </w:r>
    </w:p>
    <w:sectPr w:rsidR="00ED63AD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272E5"/>
    <w:multiLevelType w:val="multilevel"/>
    <w:tmpl w:val="F462E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1B484212"/>
    <w:multiLevelType w:val="multilevel"/>
    <w:tmpl w:val="C4208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1E572B58"/>
    <w:multiLevelType w:val="multilevel"/>
    <w:tmpl w:val="1466CF8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1FAF4562"/>
    <w:multiLevelType w:val="multilevel"/>
    <w:tmpl w:val="1332E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2F4B7C82"/>
    <w:multiLevelType w:val="multilevel"/>
    <w:tmpl w:val="A1605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 w15:restartNumberingAfterBreak="0">
    <w:nsid w:val="339B032A"/>
    <w:multiLevelType w:val="multilevel"/>
    <w:tmpl w:val="2F508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639B0B15"/>
    <w:multiLevelType w:val="multilevel"/>
    <w:tmpl w:val="C5141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3AD"/>
    <w:rsid w:val="00BF1473"/>
    <w:rsid w:val="00ED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0F02E"/>
  <w15:docId w15:val="{AE465EF0-6FA2-452E-8887-A6F3B049D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7612B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basedOn w:val="Predvolenpsmoodseku"/>
    <w:uiPriority w:val="22"/>
    <w:qFormat/>
    <w:rsid w:val="00AD4A57"/>
    <w:rPr>
      <w:b/>
      <w:bCs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y"/>
    <w:pPr>
      <w:spacing w:after="140"/>
    </w:pPr>
  </w:style>
  <w:style w:type="paragraph" w:styleId="Zoznam">
    <w:name w:val="List"/>
    <w:basedOn w:val="Zkladntext"/>
    <w:rPr>
      <w:rFonts w:cs="Lucida Sans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lny"/>
    <w:qFormat/>
    <w:pPr>
      <w:suppressLineNumbers/>
    </w:pPr>
    <w:rPr>
      <w:rFonts w:cs="Lucida Sans"/>
    </w:rPr>
  </w:style>
  <w:style w:type="paragraph" w:styleId="Normlnywebov">
    <w:name w:val="Normal (Web)"/>
    <w:basedOn w:val="Normlny"/>
    <w:uiPriority w:val="99"/>
    <w:semiHidden/>
    <w:unhideWhenUsed/>
    <w:qFormat/>
    <w:rsid w:val="00AD4A57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Polany</dc:creator>
  <dc:description/>
  <cp:lastModifiedBy>pc</cp:lastModifiedBy>
  <cp:revision>2</cp:revision>
  <cp:lastPrinted>2022-12-22T09:39:00Z</cp:lastPrinted>
  <dcterms:created xsi:type="dcterms:W3CDTF">2026-06-15T05:28:00Z</dcterms:created>
  <dcterms:modified xsi:type="dcterms:W3CDTF">2026-06-15T05:28:00Z</dcterms:modified>
  <dc:language>sk-SK</dc:language>
</cp:coreProperties>
</file>